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916" w:rsidRPr="008F5916" w:rsidRDefault="004F6EE3" w:rsidP="008F5916">
      <w:pPr>
        <w:spacing w:after="100" w:afterAutospacing="1" w:line="240" w:lineRule="auto"/>
        <w:jc w:val="center"/>
        <w:outlineLvl w:val="3"/>
        <w:rPr>
          <w:rFonts w:ascii="LatoWeb" w:eastAsia="Times New Roman" w:hAnsi="LatoWeb" w:cs="Times New Roman"/>
          <w:b/>
          <w:bCs/>
          <w:color w:val="0B1F33"/>
          <w:szCs w:val="24"/>
          <w:lang w:eastAsia="ru-RU"/>
        </w:rPr>
      </w:pPr>
      <w:r>
        <w:rPr>
          <w:rFonts w:ascii="LatoWeb" w:eastAsia="Times New Roman" w:hAnsi="LatoWeb" w:cs="Times New Roman"/>
          <w:b/>
          <w:bCs/>
          <w:color w:val="0B1F33"/>
          <w:szCs w:val="24"/>
          <w:lang w:eastAsia="ru-RU"/>
        </w:rPr>
        <w:t>П</w:t>
      </w:r>
      <w:r w:rsidR="008F5916" w:rsidRPr="008F5916">
        <w:rPr>
          <w:rFonts w:ascii="LatoWeb" w:eastAsia="Times New Roman" w:hAnsi="LatoWeb" w:cs="Times New Roman"/>
          <w:b/>
          <w:bCs/>
          <w:color w:val="0B1F33"/>
          <w:szCs w:val="24"/>
          <w:lang w:eastAsia="ru-RU"/>
        </w:rPr>
        <w:t>риказ</w:t>
      </w:r>
      <w:r>
        <w:rPr>
          <w:rFonts w:ascii="LatoWeb" w:eastAsia="Times New Roman" w:hAnsi="LatoWeb" w:cs="Times New Roman"/>
          <w:b/>
          <w:bCs/>
          <w:color w:val="0B1F33"/>
          <w:szCs w:val="24"/>
          <w:lang w:eastAsia="ru-RU"/>
        </w:rPr>
        <w:t>ы</w:t>
      </w:r>
      <w:r w:rsidR="008F5916" w:rsidRPr="008F5916">
        <w:rPr>
          <w:rFonts w:ascii="LatoWeb" w:eastAsia="Times New Roman" w:hAnsi="LatoWeb" w:cs="Times New Roman"/>
          <w:b/>
          <w:bCs/>
          <w:color w:val="0B1F33"/>
          <w:szCs w:val="24"/>
          <w:lang w:eastAsia="ru-RU"/>
        </w:rPr>
        <w:t xml:space="preserve"> о зачислении воспитанников </w:t>
      </w:r>
    </w:p>
    <w:p w:rsidR="008F5916" w:rsidRPr="008F5916" w:rsidRDefault="008F5916" w:rsidP="004F6EE3">
      <w:pPr>
        <w:spacing w:after="100" w:afterAutospacing="1" w:line="240" w:lineRule="auto"/>
        <w:rPr>
          <w:rFonts w:ascii="LatoWeb" w:eastAsia="Times New Roman" w:hAnsi="LatoWeb" w:cs="Times New Roman"/>
          <w:b/>
          <w:color w:val="0B1F33"/>
          <w:szCs w:val="24"/>
          <w:lang w:eastAsia="ru-RU"/>
        </w:rPr>
      </w:pPr>
      <w:r w:rsidRPr="008F5916">
        <w:rPr>
          <w:rFonts w:ascii="LatoWeb" w:eastAsia="Times New Roman" w:hAnsi="LatoWeb" w:cs="Times New Roman"/>
          <w:color w:val="0B1F33"/>
          <w:szCs w:val="24"/>
          <w:lang w:eastAsia="ru-RU"/>
        </w:rPr>
        <w:t xml:space="preserve">        </w:t>
      </w:r>
      <w:bookmarkStart w:id="0" w:name="_GoBack"/>
      <w:bookmarkEnd w:id="0"/>
      <w:r w:rsidRPr="008F5916">
        <w:rPr>
          <w:rFonts w:ascii="LatoWeb" w:eastAsia="Times New Roman" w:hAnsi="LatoWeb" w:cs="Times New Roman"/>
          <w:b/>
          <w:color w:val="0B1F33"/>
          <w:szCs w:val="24"/>
          <w:lang w:eastAsia="ru-RU"/>
        </w:rPr>
        <w:t>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F5916" w:rsidTr="008F5916">
        <w:tc>
          <w:tcPr>
            <w:tcW w:w="2336" w:type="dxa"/>
          </w:tcPr>
          <w:p w:rsidR="008F5916" w:rsidRDefault="008F5916" w:rsidP="008F5916">
            <w:pPr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Дата зачисления</w:t>
            </w:r>
          </w:p>
        </w:tc>
        <w:tc>
          <w:tcPr>
            <w:tcW w:w="2336" w:type="dxa"/>
          </w:tcPr>
          <w:p w:rsidR="008F5916" w:rsidRDefault="008F5916" w:rsidP="008F5916">
            <w:pPr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 w:hint="eastAsia"/>
                <w:color w:val="0B1F33"/>
                <w:sz w:val="24"/>
                <w:szCs w:val="24"/>
                <w:lang w:eastAsia="ru-RU"/>
              </w:rPr>
              <w:t>Р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еквизиты приказа</w:t>
            </w:r>
          </w:p>
        </w:tc>
        <w:tc>
          <w:tcPr>
            <w:tcW w:w="2336" w:type="dxa"/>
          </w:tcPr>
          <w:p w:rsidR="008F5916" w:rsidRDefault="008F5916" w:rsidP="008F5916">
            <w:pPr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 w:hint="eastAsia"/>
                <w:color w:val="0B1F33"/>
                <w:sz w:val="24"/>
                <w:szCs w:val="24"/>
                <w:lang w:eastAsia="ru-RU"/>
              </w:rPr>
              <w:t>Г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руппа </w:t>
            </w:r>
          </w:p>
        </w:tc>
        <w:tc>
          <w:tcPr>
            <w:tcW w:w="2337" w:type="dxa"/>
          </w:tcPr>
          <w:p w:rsidR="008F5916" w:rsidRDefault="008F5916" w:rsidP="008F5916">
            <w:pPr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 w:hint="eastAsia"/>
                <w:color w:val="0B1F33"/>
                <w:sz w:val="24"/>
                <w:szCs w:val="24"/>
                <w:lang w:eastAsia="ru-RU"/>
              </w:rPr>
              <w:t>К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оличество зачисленных детей</w:t>
            </w:r>
          </w:p>
        </w:tc>
      </w:tr>
      <w:tr w:rsidR="008F5916" w:rsidTr="008F5916">
        <w:tc>
          <w:tcPr>
            <w:tcW w:w="2336" w:type="dxa"/>
          </w:tcPr>
          <w:p w:rsidR="008F5916" w:rsidRDefault="008F5916" w:rsidP="008F5916">
            <w:pPr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336" w:type="dxa"/>
          </w:tcPr>
          <w:p w:rsidR="008F5916" w:rsidRDefault="008F5916" w:rsidP="008F5916">
            <w:pPr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№54а -ОД</w:t>
            </w:r>
          </w:p>
        </w:tc>
        <w:tc>
          <w:tcPr>
            <w:tcW w:w="2336" w:type="dxa"/>
          </w:tcPr>
          <w:p w:rsidR="008F5916" w:rsidRDefault="008F5916" w:rsidP="008F5916">
            <w:pPr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 w:hint="eastAsia"/>
                <w:color w:val="0B1F33"/>
                <w:sz w:val="24"/>
                <w:szCs w:val="24"/>
                <w:lang w:eastAsia="ru-RU"/>
              </w:rPr>
              <w:t>Г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руппа раннего возраста</w:t>
            </w:r>
          </w:p>
        </w:tc>
        <w:tc>
          <w:tcPr>
            <w:tcW w:w="2337" w:type="dxa"/>
          </w:tcPr>
          <w:p w:rsidR="008F5916" w:rsidRDefault="008F5916" w:rsidP="008F5916">
            <w:pPr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17</w:t>
            </w:r>
          </w:p>
        </w:tc>
      </w:tr>
      <w:tr w:rsidR="008F5916" w:rsidTr="008F5916">
        <w:tc>
          <w:tcPr>
            <w:tcW w:w="2336" w:type="dxa"/>
          </w:tcPr>
          <w:p w:rsidR="008F5916" w:rsidRDefault="008F5916" w:rsidP="008F5916">
            <w:pPr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336" w:type="dxa"/>
          </w:tcPr>
          <w:p w:rsidR="008F5916" w:rsidRDefault="008F5916" w:rsidP="008F5916">
            <w:pPr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№63-ОД</w:t>
            </w:r>
          </w:p>
        </w:tc>
        <w:tc>
          <w:tcPr>
            <w:tcW w:w="2336" w:type="dxa"/>
          </w:tcPr>
          <w:p w:rsidR="008F5916" w:rsidRDefault="008F5916" w:rsidP="008F5916">
            <w:pPr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 w:hint="eastAsia"/>
                <w:color w:val="0B1F33"/>
                <w:sz w:val="24"/>
                <w:szCs w:val="24"/>
                <w:lang w:eastAsia="ru-RU"/>
              </w:rPr>
              <w:t>Г</w:t>
            </w: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руппа компенсирующей направленности для детей с ТНР</w:t>
            </w:r>
          </w:p>
        </w:tc>
        <w:tc>
          <w:tcPr>
            <w:tcW w:w="2337" w:type="dxa"/>
          </w:tcPr>
          <w:p w:rsidR="008F5916" w:rsidRDefault="008F5916" w:rsidP="008F5916">
            <w:pPr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8F5916" w:rsidTr="008F5916">
        <w:tc>
          <w:tcPr>
            <w:tcW w:w="2336" w:type="dxa"/>
          </w:tcPr>
          <w:p w:rsidR="008F5916" w:rsidRDefault="008F5916" w:rsidP="008F5916">
            <w:pPr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336" w:type="dxa"/>
          </w:tcPr>
          <w:p w:rsidR="008F5916" w:rsidRDefault="008F5916" w:rsidP="008F5916">
            <w:pPr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№64-ОД</w:t>
            </w:r>
          </w:p>
        </w:tc>
        <w:tc>
          <w:tcPr>
            <w:tcW w:w="2336" w:type="dxa"/>
          </w:tcPr>
          <w:p w:rsidR="008F5916" w:rsidRDefault="008F5916" w:rsidP="008F5916">
            <w:pPr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337" w:type="dxa"/>
          </w:tcPr>
          <w:p w:rsidR="008F5916" w:rsidRDefault="008F5916" w:rsidP="008F5916">
            <w:pPr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8F5916" w:rsidTr="008F5916">
        <w:tc>
          <w:tcPr>
            <w:tcW w:w="2336" w:type="dxa"/>
          </w:tcPr>
          <w:p w:rsidR="008F5916" w:rsidRDefault="008F5916" w:rsidP="008F5916">
            <w:pPr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336" w:type="dxa"/>
          </w:tcPr>
          <w:p w:rsidR="008F5916" w:rsidRDefault="008F5916" w:rsidP="008F5916">
            <w:pPr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№65-ОД</w:t>
            </w:r>
          </w:p>
        </w:tc>
        <w:tc>
          <w:tcPr>
            <w:tcW w:w="2336" w:type="dxa"/>
          </w:tcPr>
          <w:p w:rsidR="008F5916" w:rsidRDefault="008F5916" w:rsidP="008F5916">
            <w:pPr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337" w:type="dxa"/>
          </w:tcPr>
          <w:p w:rsidR="008F5916" w:rsidRDefault="008F5916" w:rsidP="008F5916">
            <w:pPr>
              <w:spacing w:after="100" w:afterAutospacing="1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</w:tbl>
    <w:p w:rsidR="008F5916" w:rsidRPr="008F5916" w:rsidRDefault="008F5916" w:rsidP="008F5916">
      <w:pPr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</w:p>
    <w:p w:rsidR="00E74B88" w:rsidRDefault="00E74B88"/>
    <w:sectPr w:rsidR="00E74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67"/>
    <w:rsid w:val="004F6EE3"/>
    <w:rsid w:val="008F5916"/>
    <w:rsid w:val="00D83267"/>
    <w:rsid w:val="00E7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ECCFF"/>
  <w15:chartTrackingRefBased/>
  <w15:docId w15:val="{85C12C83-E246-4A53-9C79-C5B458CA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2024-09-10T08:14:00Z</dcterms:created>
  <dcterms:modified xsi:type="dcterms:W3CDTF">2024-09-10T09:54:00Z</dcterms:modified>
</cp:coreProperties>
</file>